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64" w:rsidRDefault="00924D64" w:rsidP="00924D64">
      <w:pPr>
        <w:jc w:val="center"/>
        <w:rPr>
          <w:b/>
        </w:rPr>
      </w:pPr>
      <w:r w:rsidRPr="00924D64">
        <w:rPr>
          <w:b/>
        </w:rPr>
        <w:t xml:space="preserve">Памятка по приему иностранных граждан в </w:t>
      </w:r>
    </w:p>
    <w:p w:rsidR="00924D64" w:rsidRPr="00924D64" w:rsidRDefault="00924D64" w:rsidP="00924D64">
      <w:pPr>
        <w:jc w:val="center"/>
        <w:rPr>
          <w:b/>
        </w:rPr>
      </w:pPr>
      <w:r w:rsidRPr="00924D64">
        <w:rPr>
          <w:b/>
        </w:rPr>
        <w:t>образовательные организации Тобольского района</w:t>
      </w:r>
    </w:p>
    <w:p w:rsidR="00924D64" w:rsidRDefault="00924D64" w:rsidP="00924D64">
      <w:pPr>
        <w:jc w:val="both"/>
      </w:pPr>
      <w:r>
        <w:t>1. Родитель (законный представитель) ребенка, являющегося иностранным гражданином или лицом без гражданства, или совершеннолетний поступающий, являющийся иностранным гражданином или лицом без гражданства, подает заявление о приеме на обучение и документы для приема на обучение одним из следующих способов:</w:t>
      </w:r>
    </w:p>
    <w:p w:rsidR="00924D64" w:rsidRDefault="00924D64" w:rsidP="00924D64">
      <w:pPr>
        <w:jc w:val="both"/>
      </w:pPr>
      <w:r>
        <w:t xml:space="preserve"> - в электронной форме посредством портала Госуслуги; </w:t>
      </w:r>
    </w:p>
    <w:p w:rsidR="00924D64" w:rsidRDefault="00924D64" w:rsidP="00924D64">
      <w:pPr>
        <w:jc w:val="both"/>
      </w:pPr>
      <w:r>
        <w:t xml:space="preserve">- через операторов почтовой связи общего пользования заказным письмом с уведомлением о вручении. </w:t>
      </w:r>
    </w:p>
    <w:p w:rsidR="00924D64" w:rsidRDefault="00924D64" w:rsidP="00924D64">
      <w:pPr>
        <w:jc w:val="both"/>
      </w:pPr>
      <w:r>
        <w:t>2. После подачи документов образовательная организация в течение 5 рабочих дней проводит проверку комплектно</w:t>
      </w:r>
      <w:r>
        <w:t>сти предоставленных документов.</w:t>
      </w:r>
    </w:p>
    <w:p w:rsidR="00924D64" w:rsidRDefault="00924D64" w:rsidP="00924D64">
      <w:pPr>
        <w:jc w:val="both"/>
      </w:pPr>
      <w:r>
        <w:t>! В случае представления неполного комплекта документов образовательная организация возвращает заявление без его рассмотрения.</w:t>
      </w:r>
    </w:p>
    <w:p w:rsidR="00924D64" w:rsidRDefault="00924D64" w:rsidP="00924D64">
      <w:pPr>
        <w:jc w:val="both"/>
      </w:pPr>
      <w:r>
        <w:t xml:space="preserve"> В случае представления полного комплекта документов образовательная организация в течение 25 рабочих дней осуществляет проверку достоверности предоставленных документов. </w:t>
      </w:r>
    </w:p>
    <w:p w:rsidR="00924D64" w:rsidRDefault="00924D64" w:rsidP="00924D64">
      <w:pPr>
        <w:jc w:val="both"/>
      </w:pPr>
      <w:r>
        <w:t xml:space="preserve">При проведении проверки образовательная организация обращается к государственным информационным системам и (или) в государственные (муниципальные) органы, включая органы внутренних дел, и организации. </w:t>
      </w:r>
    </w:p>
    <w:p w:rsidR="00924D64" w:rsidRDefault="00924D64" w:rsidP="00924D64">
      <w:pPr>
        <w:jc w:val="both"/>
      </w:pPr>
      <w:r>
        <w:t>3. В случае представления полного комплекта документов и со дня подтверждения их достоверности ребенок или поступающий, являющийся иностранным гражданином или лицом без гражданства, направляется образовательной организацией в тестирующую организацию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:rsidR="00924D64" w:rsidRDefault="00924D64" w:rsidP="00924D64">
      <w:pPr>
        <w:jc w:val="both"/>
      </w:pPr>
      <w:r>
        <w:t xml:space="preserve"> Информация о направлении на тестирование направляется по адресу (почтовый или электронный), указанному в заявлении о приеме на обучение, и в личный кабинет ЕПГУ (при наличии). </w:t>
      </w:r>
    </w:p>
    <w:p w:rsidR="00924D64" w:rsidRDefault="00924D64" w:rsidP="00924D64">
      <w:pPr>
        <w:jc w:val="both"/>
      </w:pPr>
      <w:r>
        <w:t xml:space="preserve">4. Родители не позднее чем через 7 рабочих дней после получения направления лично обращаются в тестирующую организацию для записи на тестирование. </w:t>
      </w:r>
    </w:p>
    <w:p w:rsidR="00924D64" w:rsidRDefault="00924D64" w:rsidP="00924D64">
      <w:pPr>
        <w:jc w:val="both"/>
      </w:pPr>
      <w:r>
        <w:t xml:space="preserve">Тестирование проводится по годам. По результатам тестирования определяются уровни знания русского языка: достаточный, недостаточный. В случае выявления недостаточного уровня знания русского языка заявителю будет предложено пройти дополнительное обучение ребенка русскому языку. </w:t>
      </w:r>
    </w:p>
    <w:p w:rsidR="00924D64" w:rsidRDefault="00924D64" w:rsidP="00924D64">
      <w:pPr>
        <w:jc w:val="both"/>
      </w:pPr>
      <w:r>
        <w:lastRenderedPageBreak/>
        <w:t xml:space="preserve">Повторно можно будет пройти тестирование не ранее, чем через 3 месяца. </w:t>
      </w:r>
    </w:p>
    <w:p w:rsidR="00924D64" w:rsidRDefault="00924D64" w:rsidP="00924D64">
      <w:pPr>
        <w:jc w:val="both"/>
      </w:pPr>
      <w:r>
        <w:t>5. Информация о результатах тестирования и рассмотрения заявления о приеме на обучение ребенка или поступающего, являющегося иностранным гражданином или лицом без гражданства, направляется образовательной организацией заявителю по адресу (почтовый или электронный), указанному в заявлении о приеме на обучение, и в личный кабинет ЕПГУ (при наличии).</w:t>
      </w:r>
    </w:p>
    <w:p w:rsidR="00924D64" w:rsidRDefault="00924D64" w:rsidP="00924D64">
      <w:pPr>
        <w:jc w:val="both"/>
      </w:pPr>
      <w:r>
        <w:t xml:space="preserve"> 6. При успешном прохождении тестирования руководитель образовательной организации в течение 5 рабочих дней издает распорядительный акт о приеме на обучение, за исключением обучающихся, поступающих в 1 класс.</w:t>
      </w:r>
    </w:p>
    <w:p w:rsidR="00924D64" w:rsidRDefault="00924D64" w:rsidP="00924D64">
      <w:pPr>
        <w:jc w:val="both"/>
      </w:pPr>
      <w:r>
        <w:t xml:space="preserve"> 7. В приеме в общеобразовательную организацию может быть отказано: </w:t>
      </w:r>
    </w:p>
    <w:p w:rsidR="00924D64" w:rsidRDefault="00924D64" w:rsidP="00924D64">
      <w:pPr>
        <w:jc w:val="both"/>
      </w:pPr>
      <w:r>
        <w:t xml:space="preserve">- если иностранным гражданином не представлен документ, подтверждающий законность нахождения на территории Российской Федерации; </w:t>
      </w:r>
    </w:p>
    <w:p w:rsidR="00924D64" w:rsidRDefault="00924D64" w:rsidP="00924D64">
      <w:pPr>
        <w:jc w:val="both"/>
      </w:pPr>
      <w:r>
        <w:t>- если обучающийся не прошел тестирование на знание русского языка;</w:t>
      </w:r>
    </w:p>
    <w:p w:rsidR="00B85655" w:rsidRDefault="00924D64" w:rsidP="00924D64">
      <w:pPr>
        <w:jc w:val="both"/>
      </w:pPr>
      <w:r>
        <w:t xml:space="preserve"> - при</w:t>
      </w:r>
      <w:bookmarkStart w:id="0" w:name="_GoBack"/>
      <w:bookmarkEnd w:id="0"/>
      <w:r>
        <w:t xml:space="preserve"> отсутствии свободных мест.</w:t>
      </w:r>
    </w:p>
    <w:sectPr w:rsidR="00B8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30"/>
    <w:rsid w:val="00924D64"/>
    <w:rsid w:val="00B85655"/>
    <w:rsid w:val="00E8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7C72"/>
  <w15:chartTrackingRefBased/>
  <w15:docId w15:val="{1C4A45F1-933E-4DB8-837C-ED4A9F8A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6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Отдел</cp:lastModifiedBy>
  <cp:revision>2</cp:revision>
  <dcterms:created xsi:type="dcterms:W3CDTF">2025-09-16T09:50:00Z</dcterms:created>
  <dcterms:modified xsi:type="dcterms:W3CDTF">2025-09-16T09:54:00Z</dcterms:modified>
</cp:coreProperties>
</file>